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9D7B" w14:textId="77777777" w:rsidR="00DF40B3" w:rsidRDefault="00DF40B3" w:rsidP="006C5B11">
      <w:pPr>
        <w:spacing w:after="0"/>
      </w:pPr>
    </w:p>
    <w:p w14:paraId="74700949" w14:textId="54D038D7" w:rsidR="006C5B11" w:rsidRDefault="006C5B11" w:rsidP="000153DF">
      <w:r w:rsidRPr="00DF40B3">
        <w:t xml:space="preserve">If you are a cultural professional and you would like to submit a cultural project for our analysis and possible selection, please complete </w:t>
      </w:r>
      <w:r w:rsidRPr="001159E9">
        <w:rPr>
          <w:rStyle w:val="Accentuation"/>
        </w:rPr>
        <w:t>this form</w:t>
      </w:r>
      <w:r w:rsidRPr="00DF40B3">
        <w:t xml:space="preserve">, and then send it to </w:t>
      </w:r>
      <w:sdt>
        <w:sdtPr>
          <w:rPr>
            <w:rStyle w:val="Accentuationintense"/>
          </w:rPr>
          <w:tag w:val="goog_rdk_67"/>
          <w:id w:val="-1563865389"/>
        </w:sdtPr>
        <w:sdtContent/>
      </w:sdt>
      <w:hyperlink r:id="rId8">
        <w:r w:rsidRPr="001159E9">
          <w:rPr>
            <w:rStyle w:val="Accentuationintense"/>
          </w:rPr>
          <w:t>cssc.univ.paris.cite@gmail.com</w:t>
        </w:r>
      </w:hyperlink>
      <w:r w:rsidRPr="00DF40B3">
        <w:t xml:space="preserve">. </w:t>
      </w:r>
    </w:p>
    <w:p w14:paraId="7C3160DB" w14:textId="77777777" w:rsidR="00353060" w:rsidRPr="00DF40B3" w:rsidRDefault="00353060" w:rsidP="00353060"/>
    <w:p w14:paraId="5F1320EC" w14:textId="75564CCC" w:rsidR="00353060" w:rsidRDefault="00BC4D1B" w:rsidP="00BD0C16">
      <w:pPr>
        <w:pStyle w:val="Titre2"/>
      </w:pPr>
      <w:r w:rsidRPr="000153DF">
        <w:t>Criteria for selection:</w:t>
      </w:r>
    </w:p>
    <w:p w14:paraId="422CAFE7" w14:textId="77777777" w:rsidR="00F3784A" w:rsidRPr="00A00366" w:rsidRDefault="00F3784A" w:rsidP="00F3784A">
      <w:pPr>
        <w:pStyle w:val="Sansinterligne"/>
        <w:rPr>
          <w:sz w:val="10"/>
          <w:szCs w:val="10"/>
        </w:rPr>
      </w:pPr>
    </w:p>
    <w:p w14:paraId="647B62A3" w14:textId="1AEF0803" w:rsidR="00BC4D1B" w:rsidRPr="005B5663" w:rsidRDefault="00BC4D1B" w:rsidP="00F3784A">
      <w:pPr>
        <w:pStyle w:val="Paragraphedeliste"/>
        <w:numPr>
          <w:ilvl w:val="0"/>
          <w:numId w:val="10"/>
        </w:numPr>
        <w:spacing w:after="100"/>
        <w:ind w:left="714" w:hanging="357"/>
        <w:contextualSpacing w:val="0"/>
      </w:pPr>
      <w:r w:rsidRPr="005B5663">
        <w:t>The main objective of the project is to promote cultural diversity.</w:t>
      </w:r>
    </w:p>
    <w:p w14:paraId="6C83F103" w14:textId="31EEE975" w:rsidR="00BC4D1B" w:rsidRDefault="00BC4D1B" w:rsidP="00F3784A">
      <w:pPr>
        <w:pStyle w:val="Paragraphedeliste"/>
        <w:numPr>
          <w:ilvl w:val="0"/>
          <w:numId w:val="10"/>
        </w:numPr>
        <w:spacing w:after="100"/>
        <w:ind w:left="714" w:hanging="357"/>
        <w:contextualSpacing w:val="0"/>
      </w:pPr>
      <w:r w:rsidRPr="005B5663">
        <w:t>The project is considered to have significant social benefits</w:t>
      </w:r>
      <w:r w:rsidR="005D4E24">
        <w:t xml:space="preserve"> </w:t>
      </w:r>
      <w:r w:rsidR="00F43EB8">
        <w:t>(</w:t>
      </w:r>
      <w:r w:rsidR="005D4E24">
        <w:t>and you can explain why</w:t>
      </w:r>
      <w:r w:rsidR="00F43EB8">
        <w:t>)</w:t>
      </w:r>
      <w:r w:rsidRPr="005B5663">
        <w:t xml:space="preserve">. Priority will be given to projects </w:t>
      </w:r>
      <w:r w:rsidR="005D4E24">
        <w:t xml:space="preserve">with a demonstrated </w:t>
      </w:r>
      <w:r w:rsidRPr="005B5663">
        <w:t>aim to promote intercultural dialogue and peace.</w:t>
      </w:r>
    </w:p>
    <w:p w14:paraId="1CC1EC37" w14:textId="77777777" w:rsidR="00BC4D1B" w:rsidRPr="005B5663" w:rsidRDefault="00BC4D1B" w:rsidP="00F3784A">
      <w:pPr>
        <w:pStyle w:val="Paragraphedeliste"/>
        <w:numPr>
          <w:ilvl w:val="0"/>
          <w:numId w:val="10"/>
        </w:numPr>
        <w:spacing w:after="100"/>
        <w:ind w:left="714" w:hanging="357"/>
        <w:contextualSpacing w:val="0"/>
      </w:pPr>
      <w:r>
        <w:t>The project considers its impact on the environment and the United Nations sustainable development goals.</w:t>
      </w:r>
    </w:p>
    <w:p w14:paraId="568FB1A7" w14:textId="1427D097" w:rsidR="00BC4D1B" w:rsidRDefault="00BC4D1B" w:rsidP="00F3784A">
      <w:pPr>
        <w:pStyle w:val="Paragraphedeliste"/>
        <w:numPr>
          <w:ilvl w:val="0"/>
          <w:numId w:val="10"/>
        </w:numPr>
        <w:spacing w:after="100"/>
        <w:ind w:left="714" w:hanging="357"/>
        <w:contextualSpacing w:val="0"/>
      </w:pPr>
      <w:r w:rsidRPr="005B5663">
        <w:t>The cultural professionals involved can demonstrate their seriousness through their experience or training/education</w:t>
      </w:r>
      <w:r w:rsidR="00BD0C16">
        <w:t>.</w:t>
      </w:r>
    </w:p>
    <w:p w14:paraId="52B62764" w14:textId="77777777" w:rsidR="008C334D" w:rsidRDefault="008C334D" w:rsidP="00F3784A"/>
    <w:p w14:paraId="4B192DCA" w14:textId="77777777" w:rsidR="00A00366" w:rsidRDefault="00A00366" w:rsidP="00F3784A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25"/>
        <w:gridCol w:w="709"/>
        <w:gridCol w:w="425"/>
        <w:gridCol w:w="426"/>
        <w:gridCol w:w="425"/>
        <w:gridCol w:w="142"/>
        <w:gridCol w:w="1612"/>
        <w:gridCol w:w="2357"/>
        <w:gridCol w:w="2511"/>
      </w:tblGrid>
      <w:tr w:rsidR="00CA6816" w14:paraId="764AF412" w14:textId="77777777" w:rsidTr="008C334D">
        <w:tc>
          <w:tcPr>
            <w:tcW w:w="2263" w:type="dxa"/>
            <w:gridSpan w:val="4"/>
          </w:tcPr>
          <w:p w14:paraId="25AB3D32" w14:textId="41479E3A" w:rsidR="00CA6816" w:rsidRDefault="00CA6816" w:rsidP="00CA6816">
            <w:r w:rsidRPr="000A1A89">
              <w:rPr>
                <w:sz w:val="22"/>
                <w:szCs w:val="22"/>
              </w:rPr>
              <w:t>Name of the project</w:t>
            </w:r>
          </w:p>
        </w:tc>
        <w:tc>
          <w:tcPr>
            <w:tcW w:w="7473" w:type="dxa"/>
            <w:gridSpan w:val="6"/>
            <w:tcBorders>
              <w:bottom w:val="single" w:sz="2" w:space="0" w:color="auto"/>
            </w:tcBorders>
          </w:tcPr>
          <w:p w14:paraId="35576F05" w14:textId="77777777" w:rsidR="00CA6816" w:rsidRDefault="00CA6816" w:rsidP="00CA6816"/>
        </w:tc>
      </w:tr>
      <w:tr w:rsidR="00CA6816" w14:paraId="6384FED3" w14:textId="77777777" w:rsidTr="008C334D">
        <w:trPr>
          <w:trHeight w:val="18"/>
        </w:trPr>
        <w:tc>
          <w:tcPr>
            <w:tcW w:w="704" w:type="dxa"/>
          </w:tcPr>
          <w:p w14:paraId="34824DE7" w14:textId="29123307" w:rsidR="00CA6816" w:rsidRDefault="00CA6816" w:rsidP="00CA6816">
            <w:r w:rsidRPr="000A1A89">
              <w:rPr>
                <w:sz w:val="22"/>
                <w:szCs w:val="22"/>
              </w:rPr>
              <w:t>City</w:t>
            </w:r>
          </w:p>
        </w:tc>
        <w:tc>
          <w:tcPr>
            <w:tcW w:w="9032" w:type="dxa"/>
            <w:gridSpan w:val="9"/>
            <w:tcBorders>
              <w:bottom w:val="single" w:sz="2" w:space="0" w:color="auto"/>
            </w:tcBorders>
          </w:tcPr>
          <w:p w14:paraId="05F35809" w14:textId="77777777" w:rsidR="00CA6816" w:rsidRDefault="00CA6816" w:rsidP="00CA6816"/>
        </w:tc>
      </w:tr>
      <w:tr w:rsidR="00CA6816" w14:paraId="0C5BCB51" w14:textId="77777777" w:rsidTr="008C334D">
        <w:trPr>
          <w:trHeight w:val="18"/>
        </w:trPr>
        <w:tc>
          <w:tcPr>
            <w:tcW w:w="1129" w:type="dxa"/>
            <w:gridSpan w:val="2"/>
          </w:tcPr>
          <w:p w14:paraId="0030CF48" w14:textId="6EC1272D" w:rsidR="00CA6816" w:rsidRDefault="00CA6816" w:rsidP="00CA6816">
            <w:r w:rsidRPr="000A1A89">
              <w:rPr>
                <w:sz w:val="22"/>
                <w:szCs w:val="22"/>
              </w:rPr>
              <w:t>Country</w:t>
            </w:r>
          </w:p>
        </w:tc>
        <w:tc>
          <w:tcPr>
            <w:tcW w:w="8607" w:type="dxa"/>
            <w:gridSpan w:val="8"/>
            <w:tcBorders>
              <w:bottom w:val="single" w:sz="2" w:space="0" w:color="auto"/>
            </w:tcBorders>
          </w:tcPr>
          <w:p w14:paraId="6B8C9C79" w14:textId="3E5043A7" w:rsidR="00CA6816" w:rsidRDefault="00CA6816" w:rsidP="00CA6816"/>
        </w:tc>
      </w:tr>
      <w:tr w:rsidR="00CA6816" w14:paraId="4A953798" w14:textId="77777777" w:rsidTr="008C334D">
        <w:trPr>
          <w:trHeight w:val="13"/>
        </w:trPr>
        <w:tc>
          <w:tcPr>
            <w:tcW w:w="1838" w:type="dxa"/>
            <w:gridSpan w:val="3"/>
          </w:tcPr>
          <w:p w14:paraId="38939FF1" w14:textId="360BDA40" w:rsidR="00CA6816" w:rsidRDefault="00CA6816" w:rsidP="00CA6816">
            <w:r w:rsidRPr="000A1A89">
              <w:rPr>
                <w:sz w:val="22"/>
                <w:szCs w:val="22"/>
              </w:rPr>
              <w:t>Contact person</w:t>
            </w:r>
          </w:p>
        </w:tc>
        <w:tc>
          <w:tcPr>
            <w:tcW w:w="7898" w:type="dxa"/>
            <w:gridSpan w:val="7"/>
            <w:tcBorders>
              <w:bottom w:val="single" w:sz="2" w:space="0" w:color="auto"/>
            </w:tcBorders>
          </w:tcPr>
          <w:p w14:paraId="126BBF43" w14:textId="77777777" w:rsidR="00CA6816" w:rsidRDefault="00CA6816" w:rsidP="00CA6816"/>
        </w:tc>
      </w:tr>
      <w:tr w:rsidR="00CA6816" w14:paraId="0F9C6554" w14:textId="77777777" w:rsidTr="008C334D">
        <w:tc>
          <w:tcPr>
            <w:tcW w:w="7225" w:type="dxa"/>
            <w:gridSpan w:val="9"/>
          </w:tcPr>
          <w:p w14:paraId="59829C48" w14:textId="0029A94E" w:rsidR="00CA6816" w:rsidRDefault="00CA6816" w:rsidP="00CA6816">
            <w:r w:rsidRPr="000A1A89">
              <w:rPr>
                <w:sz w:val="22"/>
                <w:szCs w:val="22"/>
              </w:rPr>
              <w:t xml:space="preserve">I hereby confirm that I have read and accepted the </w:t>
            </w:r>
            <w:hyperlink r:id="rId9" w:history="1">
              <w:r w:rsidRPr="003D53F5">
                <w:rPr>
                  <w:rStyle w:val="Accentuationintense"/>
                  <w:szCs w:val="22"/>
                </w:rPr>
                <w:t>CSSC Privacy Policy</w:t>
              </w:r>
            </w:hyperlink>
          </w:p>
        </w:tc>
        <w:tc>
          <w:tcPr>
            <w:tcW w:w="2511" w:type="dxa"/>
          </w:tcPr>
          <w:p w14:paraId="02B25CBD" w14:textId="2EF2B611" w:rsidR="00CA6816" w:rsidRDefault="00CA6816" w:rsidP="00CA6816">
            <w:r w:rsidRPr="009C3532">
              <w:rPr>
                <w:sz w:val="36"/>
                <w:szCs w:val="36"/>
                <w:lang w:bidi="fr-FR"/>
              </w:rPr>
              <w:sym w:font="Wingdings 2" w:char="F0A3"/>
            </w:r>
          </w:p>
        </w:tc>
      </w:tr>
      <w:tr w:rsidR="00F3784A" w14:paraId="63B8B3FB" w14:textId="77777777" w:rsidTr="008C334D">
        <w:tc>
          <w:tcPr>
            <w:tcW w:w="9736" w:type="dxa"/>
            <w:gridSpan w:val="10"/>
          </w:tcPr>
          <w:p w14:paraId="46025D0E" w14:textId="16E9DBFD" w:rsidR="00F3784A" w:rsidRDefault="00BD0C16" w:rsidP="00CA6816">
            <w:r w:rsidRPr="00BD0C16">
              <w:rPr>
                <w:sz w:val="22"/>
                <w:szCs w:val="22"/>
              </w:rPr>
              <w:t>Description of the project (max. 300 words)</w:t>
            </w:r>
            <w:r w:rsidR="008C334D">
              <w:rPr>
                <w:sz w:val="22"/>
                <w:szCs w:val="22"/>
              </w:rPr>
              <w:t>:</w:t>
            </w:r>
          </w:p>
        </w:tc>
      </w:tr>
      <w:tr w:rsidR="00F3784A" w14:paraId="64D5C5EE" w14:textId="77777777" w:rsidTr="008C334D">
        <w:tc>
          <w:tcPr>
            <w:tcW w:w="4868" w:type="dxa"/>
            <w:gridSpan w:val="8"/>
            <w:tcBorders>
              <w:bottom w:val="single" w:sz="2" w:space="0" w:color="auto"/>
            </w:tcBorders>
          </w:tcPr>
          <w:p w14:paraId="77606566" w14:textId="77777777" w:rsidR="00F3784A" w:rsidRPr="00BD0C16" w:rsidRDefault="00F3784A" w:rsidP="00CA6816"/>
        </w:tc>
        <w:tc>
          <w:tcPr>
            <w:tcW w:w="4868" w:type="dxa"/>
            <w:gridSpan w:val="2"/>
            <w:tcBorders>
              <w:bottom w:val="single" w:sz="2" w:space="0" w:color="auto"/>
            </w:tcBorders>
          </w:tcPr>
          <w:p w14:paraId="481EE8CC" w14:textId="77777777" w:rsidR="00F3784A" w:rsidRDefault="00F3784A" w:rsidP="00CA6816"/>
        </w:tc>
      </w:tr>
      <w:tr w:rsidR="00CA6816" w14:paraId="3E57D9BC" w14:textId="77777777" w:rsidTr="008C334D">
        <w:tc>
          <w:tcPr>
            <w:tcW w:w="1838" w:type="dxa"/>
            <w:gridSpan w:val="3"/>
            <w:tcBorders>
              <w:top w:val="single" w:sz="2" w:space="0" w:color="auto"/>
            </w:tcBorders>
          </w:tcPr>
          <w:p w14:paraId="3FDD927A" w14:textId="184FFBE5" w:rsidR="00CA6816" w:rsidRDefault="00CA6816" w:rsidP="00CA6816">
            <w:r w:rsidRPr="00BD0C16">
              <w:rPr>
                <w:sz w:val="22"/>
                <w:szCs w:val="22"/>
                <w:lang w:bidi="fr-FR"/>
              </w:rPr>
              <w:t>Project website</w:t>
            </w:r>
          </w:p>
        </w:tc>
        <w:tc>
          <w:tcPr>
            <w:tcW w:w="7898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32493A8C" w14:textId="77777777" w:rsidR="00CA6816" w:rsidRDefault="00CA6816" w:rsidP="00CA6816"/>
        </w:tc>
      </w:tr>
      <w:tr w:rsidR="00CA6816" w14:paraId="09176205" w14:textId="77777777" w:rsidTr="008C334D">
        <w:tc>
          <w:tcPr>
            <w:tcW w:w="3114" w:type="dxa"/>
            <w:gridSpan w:val="6"/>
          </w:tcPr>
          <w:p w14:paraId="4B48E912" w14:textId="1C0191E3" w:rsidR="00CA6816" w:rsidRDefault="00CA6816" w:rsidP="00CA6816">
            <w:r w:rsidRPr="00BD0C16">
              <w:rPr>
                <w:sz w:val="22"/>
                <w:szCs w:val="22"/>
                <w:lang w:bidi="fr-FR"/>
              </w:rPr>
              <w:t>Cultural sector(s) concerned</w:t>
            </w:r>
          </w:p>
        </w:tc>
        <w:tc>
          <w:tcPr>
            <w:tcW w:w="6622" w:type="dxa"/>
            <w:gridSpan w:val="4"/>
            <w:tcBorders>
              <w:bottom w:val="single" w:sz="2" w:space="0" w:color="auto"/>
            </w:tcBorders>
          </w:tcPr>
          <w:p w14:paraId="47224755" w14:textId="77777777" w:rsidR="00CA6816" w:rsidRDefault="00CA6816" w:rsidP="00CA6816"/>
        </w:tc>
      </w:tr>
      <w:tr w:rsidR="00CA6816" w14:paraId="7FD32500" w14:textId="77777777" w:rsidTr="008C334D">
        <w:tc>
          <w:tcPr>
            <w:tcW w:w="3256" w:type="dxa"/>
            <w:gridSpan w:val="7"/>
          </w:tcPr>
          <w:p w14:paraId="611820FF" w14:textId="7B97C3F9" w:rsidR="00CA6816" w:rsidRDefault="00CA6816" w:rsidP="00CA6816">
            <w:r w:rsidRPr="00BD0C16">
              <w:rPr>
                <w:sz w:val="22"/>
                <w:szCs w:val="22"/>
              </w:rPr>
              <w:t>Expected results for the sector</w:t>
            </w:r>
          </w:p>
        </w:tc>
        <w:tc>
          <w:tcPr>
            <w:tcW w:w="6480" w:type="dxa"/>
            <w:gridSpan w:val="3"/>
            <w:tcBorders>
              <w:bottom w:val="single" w:sz="2" w:space="0" w:color="auto"/>
            </w:tcBorders>
          </w:tcPr>
          <w:p w14:paraId="75B6C5E7" w14:textId="77777777" w:rsidR="00CA6816" w:rsidRDefault="00CA6816" w:rsidP="00CA6816"/>
        </w:tc>
      </w:tr>
      <w:tr w:rsidR="00CA6816" w14:paraId="5F6EF3B4" w14:textId="77777777" w:rsidTr="008C334D">
        <w:trPr>
          <w:trHeight w:val="18"/>
        </w:trPr>
        <w:tc>
          <w:tcPr>
            <w:tcW w:w="2689" w:type="dxa"/>
            <w:gridSpan w:val="5"/>
          </w:tcPr>
          <w:p w14:paraId="623F7B64" w14:textId="177E0BCA" w:rsidR="00CA6816" w:rsidRDefault="00CA6816" w:rsidP="00CA6816">
            <w:proofErr w:type="spellStart"/>
            <w:r w:rsidRPr="00BD0C16">
              <w:rPr>
                <w:sz w:val="22"/>
                <w:szCs w:val="22"/>
                <w:lang w:val="fr-FR"/>
              </w:rPr>
              <w:t>Expected</w:t>
            </w:r>
            <w:proofErr w:type="spellEnd"/>
            <w:r w:rsidRPr="00BD0C16">
              <w:rPr>
                <w:sz w:val="22"/>
                <w:szCs w:val="22"/>
                <w:lang w:val="fr-FR"/>
              </w:rPr>
              <w:t xml:space="preserve"> social impact </w:t>
            </w:r>
          </w:p>
        </w:tc>
        <w:tc>
          <w:tcPr>
            <w:tcW w:w="7047" w:type="dxa"/>
            <w:gridSpan w:val="5"/>
            <w:tcBorders>
              <w:bottom w:val="single" w:sz="2" w:space="0" w:color="auto"/>
            </w:tcBorders>
          </w:tcPr>
          <w:p w14:paraId="386D980D" w14:textId="77777777" w:rsidR="00CA6816" w:rsidRDefault="00CA6816" w:rsidP="00CA6816"/>
        </w:tc>
      </w:tr>
    </w:tbl>
    <w:p w14:paraId="0E933419" w14:textId="77777777" w:rsidR="00EA7ECD" w:rsidRDefault="00EA7ECD"/>
    <w:sectPr w:rsidR="00EA7ECD" w:rsidSect="001A0E50">
      <w:headerReference w:type="default" r:id="rId10"/>
      <w:footerReference w:type="default" r:id="rId11"/>
      <w:pgSz w:w="11906" w:h="16838"/>
      <w:pgMar w:top="2700" w:right="1080" w:bottom="1238" w:left="1080" w:header="517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0546" w14:textId="77777777" w:rsidR="001A0E50" w:rsidRDefault="001A0E50" w:rsidP="00BC4D1B">
      <w:pPr>
        <w:spacing w:after="0"/>
      </w:pPr>
      <w:r>
        <w:separator/>
      </w:r>
    </w:p>
  </w:endnote>
  <w:endnote w:type="continuationSeparator" w:id="0">
    <w:p w14:paraId="207C73A4" w14:textId="77777777" w:rsidR="001A0E50" w:rsidRDefault="001A0E50" w:rsidP="00BC4D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Jost">
    <w:panose1 w:val="00000000000000000000"/>
    <w:charset w:val="4D"/>
    <w:family w:val="auto"/>
    <w:pitch w:val="variable"/>
    <w:sig w:usb0="A00002EF" w:usb1="0000205B" w:usb2="00000010" w:usb3="00000000" w:csb0="00000097" w:csb1="00000000"/>
  </w:font>
  <w:font w:name="Jost Medium">
    <w:panose1 w:val="00000000000000000000"/>
    <w:charset w:val="4D"/>
    <w:family w:val="auto"/>
    <w:pitch w:val="variable"/>
    <w:sig w:usb0="A00002EF" w:usb1="0000205B" w:usb2="00000010" w:usb3="00000000" w:csb0="00000097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BE9E" w14:textId="556EA993" w:rsidR="00353060" w:rsidRPr="001159E9" w:rsidRDefault="001159E9" w:rsidP="001159E9">
    <w:pPr>
      <w:pStyle w:val="Pieddepage"/>
      <w:jc w:val="center"/>
      <w:rPr>
        <w:rStyle w:val="Accentuationlgre"/>
      </w:rPr>
    </w:pPr>
    <w:r w:rsidRPr="001159E9">
      <w:rPr>
        <w:rStyle w:val="Accentuationlgre"/>
      </w:rPr>
      <w:fldChar w:fldCharType="begin"/>
    </w:r>
    <w:r w:rsidRPr="001159E9">
      <w:rPr>
        <w:rStyle w:val="Accentuationlgre"/>
      </w:rPr>
      <w:instrText>HYPERLINK "</w:instrText>
    </w:r>
    <w:r w:rsidRPr="001159E9">
      <w:rPr>
        <w:rStyle w:val="Accentuationlgre"/>
      </w:rPr>
      <w:instrText>https://u-paris.fr/cmh/strategies-de-durabilite-des-entreprises-en-faveur-de-la-culture/</w:instrText>
    </w:r>
    <w:r w:rsidRPr="001159E9">
      <w:rPr>
        <w:rStyle w:val="Accentuationlgre"/>
      </w:rPr>
      <w:instrText>"</w:instrText>
    </w:r>
    <w:r w:rsidRPr="001159E9">
      <w:rPr>
        <w:rStyle w:val="Accentuationlgre"/>
      </w:rPr>
      <w:fldChar w:fldCharType="separate"/>
    </w:r>
    <w:r w:rsidRPr="001159E9">
      <w:rPr>
        <w:rStyle w:val="Accentuationlgre"/>
      </w:rPr>
      <w:t>https://u-paris.fr/cmh/strategies-de-durabilite-des-entreprises-en-faveur-de-la-culture/</w:t>
    </w:r>
    <w:r w:rsidRPr="001159E9">
      <w:rPr>
        <w:rStyle w:val="Accentuationlgre"/>
      </w:rPr>
      <w:fldChar w:fldCharType="end"/>
    </w:r>
  </w:p>
  <w:p w14:paraId="7E7CBE0A" w14:textId="5ECEB865" w:rsidR="001159E9" w:rsidRPr="001159E9" w:rsidRDefault="001159E9" w:rsidP="001159E9">
    <w:pPr>
      <w:pStyle w:val="Pieddepage"/>
      <w:jc w:val="center"/>
      <w:rPr>
        <w:rStyle w:val="Accentuationlgre"/>
      </w:rPr>
    </w:pPr>
    <w:r w:rsidRPr="001159E9">
      <w:rPr>
        <w:rStyle w:val="Accentuationlgre"/>
      </w:rPr>
      <w:t>https://u-paris.fr/cmh/corporate-sustainability-strategies-in-support-of-culture-cssc/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1D27" w14:textId="77777777" w:rsidR="001A0E50" w:rsidRDefault="001A0E50" w:rsidP="00BC4D1B">
      <w:pPr>
        <w:spacing w:after="0"/>
      </w:pPr>
      <w:r>
        <w:separator/>
      </w:r>
    </w:p>
  </w:footnote>
  <w:footnote w:type="continuationSeparator" w:id="0">
    <w:p w14:paraId="1960EBB8" w14:textId="77777777" w:rsidR="001A0E50" w:rsidRDefault="001A0E50" w:rsidP="00BC4D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1DFD" w14:textId="7EFF5C47" w:rsidR="00BC4D1B" w:rsidRDefault="00353060" w:rsidP="00353060">
    <w:pPr>
      <w:pStyle w:val="En-tte"/>
      <w:ind w:hanging="567"/>
    </w:pPr>
    <w:r>
      <w:rPr>
        <w:noProof/>
        <w14:ligatures w14:val="standardContextual"/>
      </w:rPr>
      <w:drawing>
        <wp:inline distT="0" distB="0" distL="0" distR="0" wp14:anchorId="258410F9" wp14:editId="19D4C6CE">
          <wp:extent cx="2021747" cy="866463"/>
          <wp:effectExtent l="0" t="0" r="0" b="0"/>
          <wp:docPr id="1291935474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15891" name="Graphique 10038158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057" cy="886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DA6AA" w14:textId="77777777" w:rsidR="00BC4D1B" w:rsidRDefault="00BC4D1B">
    <w:pPr>
      <w:pStyle w:val="En-tte"/>
    </w:pPr>
  </w:p>
  <w:p w14:paraId="6FB8053F" w14:textId="77777777" w:rsidR="00BC4D1B" w:rsidRDefault="00BC4D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330"/>
    <w:multiLevelType w:val="hybridMultilevel"/>
    <w:tmpl w:val="E65CEEBE"/>
    <w:lvl w:ilvl="0" w:tplc="C88C1F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01A"/>
    <w:multiLevelType w:val="hybridMultilevel"/>
    <w:tmpl w:val="CEC847A6"/>
    <w:lvl w:ilvl="0" w:tplc="D8D2697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F7E"/>
    <w:multiLevelType w:val="hybridMultilevel"/>
    <w:tmpl w:val="B4E8A48E"/>
    <w:lvl w:ilvl="0" w:tplc="40962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563E"/>
    <w:multiLevelType w:val="multilevel"/>
    <w:tmpl w:val="9800D90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70C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2D6F0E"/>
    <w:multiLevelType w:val="hybridMultilevel"/>
    <w:tmpl w:val="5C7EB66E"/>
    <w:lvl w:ilvl="0" w:tplc="D8D2697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426E2"/>
    <w:multiLevelType w:val="hybridMultilevel"/>
    <w:tmpl w:val="BC8E3C34"/>
    <w:lvl w:ilvl="0" w:tplc="40962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6090E"/>
    <w:multiLevelType w:val="multilevel"/>
    <w:tmpl w:val="CEC847A6"/>
    <w:styleLink w:val="Listeactuelle1"/>
    <w:lvl w:ilvl="0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F55BC"/>
    <w:multiLevelType w:val="hybridMultilevel"/>
    <w:tmpl w:val="C86EBB5A"/>
    <w:lvl w:ilvl="0" w:tplc="C88C1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76954"/>
    <w:multiLevelType w:val="hybridMultilevel"/>
    <w:tmpl w:val="837EEE14"/>
    <w:lvl w:ilvl="0" w:tplc="3CEA4628">
      <w:start w:val="1"/>
      <w:numFmt w:val="bullet"/>
      <w:lvlText w:val=""/>
      <w:lvlJc w:val="left"/>
      <w:pPr>
        <w:tabs>
          <w:tab w:val="num" w:pos="1134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E70EC"/>
    <w:multiLevelType w:val="hybridMultilevel"/>
    <w:tmpl w:val="AED008B2"/>
    <w:lvl w:ilvl="0" w:tplc="C88C1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625181">
    <w:abstractNumId w:val="3"/>
  </w:num>
  <w:num w:numId="2" w16cid:durableId="436025651">
    <w:abstractNumId w:val="2"/>
  </w:num>
  <w:num w:numId="3" w16cid:durableId="1065179846">
    <w:abstractNumId w:val="5"/>
  </w:num>
  <w:num w:numId="4" w16cid:durableId="939144489">
    <w:abstractNumId w:val="4"/>
  </w:num>
  <w:num w:numId="5" w16cid:durableId="1276331175">
    <w:abstractNumId w:val="1"/>
  </w:num>
  <w:num w:numId="6" w16cid:durableId="516383430">
    <w:abstractNumId w:val="6"/>
  </w:num>
  <w:num w:numId="7" w16cid:durableId="2098866226">
    <w:abstractNumId w:val="8"/>
  </w:num>
  <w:num w:numId="8" w16cid:durableId="2145466214">
    <w:abstractNumId w:val="0"/>
  </w:num>
  <w:num w:numId="9" w16cid:durableId="239296817">
    <w:abstractNumId w:val="7"/>
  </w:num>
  <w:num w:numId="10" w16cid:durableId="175386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CD"/>
    <w:rsid w:val="000153DF"/>
    <w:rsid w:val="000A1A89"/>
    <w:rsid w:val="001159E9"/>
    <w:rsid w:val="00176BB0"/>
    <w:rsid w:val="001A0E50"/>
    <w:rsid w:val="00353060"/>
    <w:rsid w:val="003D53F5"/>
    <w:rsid w:val="004F1ACB"/>
    <w:rsid w:val="005D4E24"/>
    <w:rsid w:val="005D5CF6"/>
    <w:rsid w:val="00675B1A"/>
    <w:rsid w:val="006C5B11"/>
    <w:rsid w:val="006D6950"/>
    <w:rsid w:val="0089486F"/>
    <w:rsid w:val="008C334D"/>
    <w:rsid w:val="0098585C"/>
    <w:rsid w:val="00A00366"/>
    <w:rsid w:val="00AF39DA"/>
    <w:rsid w:val="00BC4D1B"/>
    <w:rsid w:val="00BD0C16"/>
    <w:rsid w:val="00C81B8C"/>
    <w:rsid w:val="00CA6816"/>
    <w:rsid w:val="00DC7D5E"/>
    <w:rsid w:val="00DF40B3"/>
    <w:rsid w:val="00E06D5B"/>
    <w:rsid w:val="00EA7ECD"/>
    <w:rsid w:val="00F3784A"/>
    <w:rsid w:val="00F43EB8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630E"/>
  <w15:chartTrackingRefBased/>
  <w15:docId w15:val="{489FD666-1A0A-42E2-A1CB-471A9CA4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B3"/>
    <w:pPr>
      <w:spacing w:line="240" w:lineRule="auto"/>
    </w:pPr>
    <w:rPr>
      <w:rFonts w:ascii="Jost" w:eastAsia="Calibri" w:hAnsi="Jost" w:cs="Calibri"/>
      <w:color w:val="344158"/>
      <w:kern w:val="0"/>
      <w:lang w:val="en-US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53060"/>
    <w:pPr>
      <w:keepNext/>
      <w:keepLines/>
      <w:spacing w:before="360" w:after="80"/>
      <w:jc w:val="center"/>
      <w:outlineLvl w:val="0"/>
    </w:pPr>
    <w:rPr>
      <w:rFonts w:ascii="Jost Medium" w:eastAsiaTheme="majorEastAsia" w:hAnsi="Jost Medium" w:cs="Times New Roman (Titres CS)"/>
      <w:caps/>
      <w:color w:val="011638"/>
      <w:spacing w:val="3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53DF"/>
    <w:pPr>
      <w:keepNext/>
      <w:keepLines/>
      <w:spacing w:before="160" w:after="80"/>
      <w:outlineLvl w:val="1"/>
    </w:pPr>
    <w:rPr>
      <w:rFonts w:ascii="Jost Medium" w:eastAsiaTheme="majorEastAsia" w:hAnsi="Jost Medium" w:cstheme="majorBidi"/>
      <w:color w:val="011638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A7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7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7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7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7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7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7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3060"/>
    <w:rPr>
      <w:rFonts w:ascii="Jost Medium" w:eastAsiaTheme="majorEastAsia" w:hAnsi="Jost Medium" w:cs="Times New Roman (Titres CS)"/>
      <w:caps/>
      <w:color w:val="011638"/>
      <w:spacing w:val="30"/>
      <w:kern w:val="0"/>
      <w:sz w:val="40"/>
      <w:szCs w:val="40"/>
      <w:lang w:val="en-US"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0153DF"/>
    <w:rPr>
      <w:rFonts w:ascii="Jost Medium" w:eastAsiaTheme="majorEastAsia" w:hAnsi="Jost Medium" w:cstheme="majorBidi"/>
      <w:color w:val="011638"/>
      <w:kern w:val="0"/>
      <w:sz w:val="32"/>
      <w:szCs w:val="32"/>
      <w:lang w:val="en-US"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EA7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7E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7E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7E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7E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7E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7E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7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7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7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7E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7ECD"/>
    <w:pPr>
      <w:ind w:left="720"/>
      <w:contextualSpacing/>
    </w:pPr>
  </w:style>
  <w:style w:type="character" w:styleId="Accentuationintense">
    <w:name w:val="Intense Emphasis"/>
    <w:aliases w:val="hyperlien"/>
    <w:basedOn w:val="Policepardfaut"/>
    <w:uiPriority w:val="21"/>
    <w:qFormat/>
    <w:rsid w:val="003D53F5"/>
    <w:rPr>
      <w:rFonts w:ascii="Jost" w:hAnsi="Jost"/>
      <w:b w:val="0"/>
      <w:i w:val="0"/>
      <w:iCs/>
      <w:color w:val="49BF84"/>
      <w:sz w:val="2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7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7E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7ECD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EA7E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A7E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A7ECD"/>
    <w:rPr>
      <w:rFonts w:ascii="Calibri" w:eastAsia="Calibri" w:hAnsi="Calibri" w:cs="Calibri"/>
      <w:kern w:val="0"/>
      <w:sz w:val="20"/>
      <w:szCs w:val="20"/>
      <w:lang w:val="en-US"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C4D1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C4D1B"/>
    <w:rPr>
      <w:rFonts w:ascii="Calibri" w:eastAsia="Calibri" w:hAnsi="Calibri" w:cs="Calibri"/>
      <w:kern w:val="0"/>
      <w:lang w:val="en-US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C4D1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C4D1B"/>
    <w:rPr>
      <w:rFonts w:ascii="Calibri" w:eastAsia="Calibri" w:hAnsi="Calibri" w:cs="Calibri"/>
      <w:kern w:val="0"/>
      <w:lang w:val="en-US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4F1AC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1AC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DF40B3"/>
    <w:pPr>
      <w:spacing w:after="0" w:line="240" w:lineRule="auto"/>
    </w:pPr>
    <w:rPr>
      <w:rFonts w:ascii="Jost" w:eastAsia="Calibri" w:hAnsi="Jost" w:cs="Calibri"/>
      <w:color w:val="344158"/>
      <w:kern w:val="0"/>
      <w:lang w:val="en-US" w:eastAsia="fr-FR"/>
      <w14:ligatures w14:val="none"/>
    </w:rPr>
  </w:style>
  <w:style w:type="character" w:styleId="Accentuationlgre">
    <w:name w:val="Subtle Emphasis"/>
    <w:aliases w:val="pied de page"/>
    <w:basedOn w:val="Policepardfaut"/>
    <w:uiPriority w:val="19"/>
    <w:qFormat/>
    <w:rsid w:val="001159E9"/>
    <w:rPr>
      <w:rFonts w:ascii="Jost" w:hAnsi="Jost"/>
      <w:b w:val="0"/>
      <w:i w:val="0"/>
      <w:iCs/>
      <w:color w:val="7980A3"/>
      <w:sz w:val="16"/>
    </w:rPr>
  </w:style>
  <w:style w:type="character" w:styleId="Accentuation">
    <w:name w:val="Emphasis"/>
    <w:basedOn w:val="Policepardfaut"/>
    <w:uiPriority w:val="20"/>
    <w:qFormat/>
    <w:rsid w:val="001159E9"/>
    <w:rPr>
      <w:rFonts w:ascii="Jost Medium" w:hAnsi="Jost Medium"/>
      <w:b w:val="0"/>
      <w:i w:val="0"/>
      <w:iCs/>
      <w:color w:val="011638"/>
    </w:rPr>
  </w:style>
  <w:style w:type="table" w:styleId="Grilledutableau">
    <w:name w:val="Table Grid"/>
    <w:basedOn w:val="TableauNormal"/>
    <w:rsid w:val="000A1A89"/>
    <w:pPr>
      <w:spacing w:after="0" w:line="240" w:lineRule="auto"/>
    </w:pPr>
    <w:rPr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A1A89"/>
    <w:rPr>
      <w:color w:val="96607D" w:themeColor="followedHyperlink"/>
      <w:u w:val="single"/>
    </w:rPr>
  </w:style>
  <w:style w:type="numbering" w:customStyle="1" w:styleId="Listeactuelle1">
    <w:name w:val="Liste actuelle1"/>
    <w:uiPriority w:val="99"/>
    <w:rsid w:val="00F3784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sc.univ.paris.cit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ulturalcompliance.org/Collaboration/Doc/Data(en)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6C93AB-D5A3-CF40-841B-824F558A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Hanania</dc:creator>
  <cp:keywords/>
  <dc:description/>
  <cp:lastModifiedBy>Aurélie Legrand</cp:lastModifiedBy>
  <cp:revision>9</cp:revision>
  <dcterms:created xsi:type="dcterms:W3CDTF">2024-05-07T14:45:00Z</dcterms:created>
  <dcterms:modified xsi:type="dcterms:W3CDTF">2024-05-07T17:34:00Z</dcterms:modified>
</cp:coreProperties>
</file>